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68" w:rsidRDefault="00E478D1" w:rsidP="00E4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по роману В. Скотта "Айвенго"</w:t>
      </w:r>
    </w:p>
    <w:p w:rsidR="00432378" w:rsidRDefault="00432378" w:rsidP="00432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32378" w:rsidRDefault="00432378" w:rsidP="004323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432378" w:rsidRPr="00432378" w:rsidRDefault="00432378" w:rsidP="004323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378">
        <w:rPr>
          <w:rFonts w:ascii="Times New Roman" w:hAnsi="Times New Roman" w:cs="Times New Roman"/>
          <w:sz w:val="24"/>
          <w:szCs w:val="24"/>
        </w:rPr>
        <w:t>проверить знание текста романа В. Скотта "Айвенго"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378" w:rsidRPr="00432378" w:rsidRDefault="00432378" w:rsidP="0043237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378">
        <w:rPr>
          <w:rFonts w:ascii="Times New Roman" w:hAnsi="Times New Roman" w:cs="Times New Roman"/>
          <w:sz w:val="24"/>
          <w:szCs w:val="24"/>
        </w:rPr>
        <w:t>обратить внимание учащихся на проблемы, затронутые в романе;</w:t>
      </w:r>
    </w:p>
    <w:p w:rsidR="00432378" w:rsidRDefault="00432378" w:rsidP="0043237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378">
        <w:rPr>
          <w:rFonts w:ascii="Times New Roman" w:hAnsi="Times New Roman" w:cs="Times New Roman"/>
          <w:sz w:val="24"/>
          <w:szCs w:val="24"/>
        </w:rPr>
        <w:t xml:space="preserve">показать своеобразие творческой манеры В. Скотта; </w:t>
      </w:r>
    </w:p>
    <w:p w:rsidR="00432378" w:rsidRDefault="00432378" w:rsidP="004323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32378" w:rsidRDefault="00432378" w:rsidP="004323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фантазию учащихся;</w:t>
      </w:r>
    </w:p>
    <w:p w:rsidR="00432378" w:rsidRDefault="00432378" w:rsidP="004323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представлять героя;</w:t>
      </w:r>
    </w:p>
    <w:p w:rsidR="00432378" w:rsidRDefault="00432378" w:rsidP="004323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монологическую речь учащихся;</w:t>
      </w:r>
    </w:p>
    <w:p w:rsidR="00432378" w:rsidRDefault="00432378" w:rsidP="004323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в группе</w:t>
      </w:r>
    </w:p>
    <w:p w:rsidR="00432378" w:rsidRDefault="00432378" w:rsidP="004323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432378" w:rsidRDefault="00432378" w:rsidP="004323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литературе и к другим произведениям В. Скотта;</w:t>
      </w:r>
    </w:p>
    <w:p w:rsidR="00432378" w:rsidRDefault="00432378" w:rsidP="004323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взаимопомощи</w:t>
      </w:r>
    </w:p>
    <w:p w:rsidR="00432378" w:rsidRDefault="00432378" w:rsidP="004323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ответственность за порученное дело</w:t>
      </w:r>
    </w:p>
    <w:p w:rsidR="00432378" w:rsidRDefault="00432378" w:rsidP="00432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32378" w:rsidRDefault="00432378" w:rsidP="004323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и девиз героя у каждой команды</w:t>
      </w:r>
    </w:p>
    <w:p w:rsidR="00432378" w:rsidRDefault="00432378" w:rsidP="004323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для инсценировок</w:t>
      </w:r>
    </w:p>
    <w:p w:rsidR="00432378" w:rsidRDefault="00432378" w:rsidP="004323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 победителям</w:t>
      </w:r>
    </w:p>
    <w:p w:rsidR="00D7052C" w:rsidRDefault="00D7052C" w:rsidP="004323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герольда в костюмах</w:t>
      </w:r>
    </w:p>
    <w:p w:rsidR="00D7052C" w:rsidRDefault="00D7052C" w:rsidP="004323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(позывные герольдов)</w:t>
      </w:r>
    </w:p>
    <w:p w:rsidR="00D7052C" w:rsidRDefault="00D7052C" w:rsidP="00D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D7052C" w:rsidRDefault="00D7052C" w:rsidP="00D705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(умение работать в группе)</w:t>
      </w:r>
    </w:p>
    <w:p w:rsidR="00D7052C" w:rsidRDefault="00D7052C" w:rsidP="00D705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(создание творческих проектов: инсценировки, герба, выбор девиза, подготовка защиты)</w:t>
      </w:r>
    </w:p>
    <w:p w:rsidR="00D7052C" w:rsidRDefault="00D7052C" w:rsidP="00D705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(викторина, выполнение разного вида заданий)</w:t>
      </w:r>
    </w:p>
    <w:p w:rsidR="00D7052C" w:rsidRDefault="00763A67" w:rsidP="00D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аудитории</w:t>
      </w:r>
    </w:p>
    <w:p w:rsidR="00763A67" w:rsidRPr="00763A67" w:rsidRDefault="00763A67" w:rsidP="00D70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28pt;margin-top:15.6pt;width:276.5pt;height:21pt;flip:x;z-index:251670528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7" type="#_x0000_t32" style="position:absolute;left:0;text-align:left;margin-left:194pt;margin-top:15.6pt;width:210.5pt;height:21pt;flip:x;z-index:251669504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1.5pt;margin-top:6.6pt;width:122pt;height:24pt;z-index:251667456" stroked="f">
            <v:textbox>
              <w:txbxContent>
                <w:p w:rsidR="00763A67" w:rsidRPr="00763A67" w:rsidRDefault="00763A67" w:rsidP="00763A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67">
                    <w:rPr>
                      <w:rFonts w:ascii="Times New Roman" w:hAnsi="Times New Roman" w:cs="Times New Roman"/>
                    </w:rPr>
                    <w:t>места для рыцарей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6" style="position:absolute;left:0;text-align:left;margin-left:21pt;margin-top:11.1pt;width:349.5pt;height:162.5pt;z-index:251658240" strokeweight="2.25pt"/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6" type="#_x0000_t32" style="position:absolute;left:0;text-align:left;margin-left:261.5pt;margin-top:2.25pt;width:146.5pt;height:23.5pt;flip:x;z-index:251668480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4" style="position:absolute;left:0;text-align:left;margin-left:173.5pt;margin-top:8.75pt;width:41.5pt;height:29.5pt;z-index:251666432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3" style="position:absolute;left:0;text-align:left;margin-left:241pt;margin-top:8.75pt;width:41.5pt;height:29.5pt;z-index:251665408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2" style="position:absolute;left:0;text-align:left;margin-left:108pt;margin-top:8.75pt;width:41.5pt;height:29.5pt;z-index:251664384">
            <v:textbox>
              <w:txbxContent>
                <w:p w:rsidR="00763A67" w:rsidRDefault="00763A67"/>
              </w:txbxContent>
            </v:textbox>
          </v:rect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9" style="position:absolute;left:0;text-align:left;margin-left:321.5pt;margin-top:9.85pt;width:32pt;height:106pt;z-index:251661312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7" style="position:absolute;left:0;text-align:left;margin-left:38pt;margin-top:13.85pt;width:32pt;height:106pt;z-index:251659264"/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0" type="#_x0000_t202" style="position:absolute;left:0;text-align:left;margin-left:398pt;margin-top:3pt;width:110.5pt;height:56.5pt;z-index:251671552" stroked="f">
            <v:textbox>
              <w:txbxContent>
                <w:p w:rsidR="00763A67" w:rsidRPr="00763A67" w:rsidRDefault="00763A67" w:rsidP="00763A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места для группы поддержки и прекрасных дам</w:t>
                  </w:r>
                </w:p>
              </w:txbxContent>
            </v:textbox>
          </v:shape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3" type="#_x0000_t32" style="position:absolute;left:0;text-align:left;margin-left:270.5pt;margin-top:13.1pt;width:156.5pt;height:61pt;flip:x;z-index:251674624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2" type="#_x0000_t32" style="position:absolute;left:0;text-align:left;margin-left:54pt;margin-top:13.1pt;width:373pt;height:6.5pt;flip:x;z-index:251673600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1" type="#_x0000_t32" style="position:absolute;left:0;text-align:left;margin-left:336pt;margin-top:13.1pt;width:91pt;height:30.5pt;flip:x;z-index:251672576" o:connectortype="straight">
            <v:stroke dashstyle="1 1" endarrow="block" endcap="round"/>
          </v:shape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4" type="#_x0000_t202" style="position:absolute;left:0;text-align:left;margin-left:408pt;margin-top:8.5pt;width:105.5pt;height:50pt;z-index:251675648" stroked="f">
            <v:textbox>
              <w:txbxContent>
                <w:p w:rsidR="00763A67" w:rsidRPr="00763A67" w:rsidRDefault="00763A67" w:rsidP="00763A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жюри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1" style="position:absolute;left:0;text-align:left;margin-left:241.5pt;margin-top:-28.5pt;width:32pt;height:106pt;rotation:270;z-index:251663360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0" style="position:absolute;left:0;text-align:left;margin-left:125pt;margin-top:-28.5pt;width:32pt;height:106pt;rotation:270;z-index:251662336"/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173.5pt;margin-top:6.65pt;width:271.5pt;height:9.5pt;flip:x;z-index:251676672" o:connectortype="straight">
            <v:stroke dashstyle="1 1" endarrow="block" endcap="round"/>
          </v:shape>
        </w:pict>
      </w: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A67" w:rsidRDefault="00763A67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052C" w:rsidRDefault="00D7052C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может проводиться как между</w:t>
      </w:r>
      <w:r w:rsidR="00432378">
        <w:rPr>
          <w:rFonts w:ascii="Times New Roman" w:hAnsi="Times New Roman" w:cs="Times New Roman"/>
          <w:i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i/>
          <w:sz w:val="24"/>
          <w:szCs w:val="24"/>
        </w:rPr>
        <w:t>ами одного класса, так и между</w:t>
      </w:r>
      <w:r w:rsidR="00432378">
        <w:rPr>
          <w:rFonts w:ascii="Times New Roman" w:hAnsi="Times New Roman" w:cs="Times New Roman"/>
          <w:i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i/>
          <w:sz w:val="24"/>
          <w:szCs w:val="24"/>
        </w:rPr>
        <w:t>ами</w:t>
      </w:r>
      <w:r w:rsidR="00432378">
        <w:rPr>
          <w:rFonts w:ascii="Times New Roman" w:hAnsi="Times New Roman" w:cs="Times New Roman"/>
          <w:i/>
          <w:sz w:val="24"/>
          <w:szCs w:val="24"/>
        </w:rPr>
        <w:t xml:space="preserve"> разных классов. </w:t>
      </w:r>
      <w:r w:rsidR="00F513C3">
        <w:rPr>
          <w:rFonts w:ascii="Times New Roman" w:hAnsi="Times New Roman" w:cs="Times New Roman"/>
          <w:i/>
          <w:sz w:val="24"/>
          <w:szCs w:val="24"/>
        </w:rPr>
        <w:t>Выбирается трое</w:t>
      </w:r>
      <w:r>
        <w:rPr>
          <w:rFonts w:ascii="Times New Roman" w:hAnsi="Times New Roman" w:cs="Times New Roman"/>
          <w:i/>
          <w:sz w:val="24"/>
          <w:szCs w:val="24"/>
        </w:rPr>
        <w:t xml:space="preserve"> "рыцарей".  Они должны хорошо знать текст произведения, историю. Он выбирает себе имя (желательно, не из произведения) Группа поддержки помогает им сделать костюмы, щит, герб, выбрать девиз</w:t>
      </w:r>
      <w:r w:rsidR="00F513C3">
        <w:rPr>
          <w:rFonts w:ascii="Times New Roman" w:hAnsi="Times New Roman" w:cs="Times New Roman"/>
          <w:i/>
          <w:sz w:val="24"/>
          <w:szCs w:val="24"/>
        </w:rPr>
        <w:t>. Также выбирается 5 прекрасных дам</w:t>
      </w:r>
      <w:r>
        <w:rPr>
          <w:rFonts w:ascii="Times New Roman" w:hAnsi="Times New Roman" w:cs="Times New Roman"/>
          <w:i/>
          <w:sz w:val="24"/>
          <w:szCs w:val="24"/>
        </w:rPr>
        <w:t>. Они также готовят костюмы.</w:t>
      </w:r>
    </w:p>
    <w:p w:rsidR="00D7052C" w:rsidRDefault="00D7052C" w:rsidP="00432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378" w:rsidRDefault="00432378" w:rsidP="0043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432378" w:rsidRDefault="00432378" w:rsidP="0043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Герольд: </w:t>
      </w:r>
      <w:r>
        <w:rPr>
          <w:rFonts w:ascii="Times New Roman" w:hAnsi="Times New Roman" w:cs="Times New Roman"/>
          <w:sz w:val="24"/>
          <w:szCs w:val="24"/>
        </w:rPr>
        <w:t>Слушайте, слушайте, слушайте, благородные участники турнира! Приглашаем всех на состязания в смекалке, ловкости, памяти и выносливости!</w:t>
      </w:r>
    </w:p>
    <w:p w:rsidR="00432378" w:rsidRDefault="00432378" w:rsidP="0043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Герольд 2: </w:t>
      </w:r>
      <w:r>
        <w:rPr>
          <w:rFonts w:ascii="Times New Roman" w:hAnsi="Times New Roman" w:cs="Times New Roman"/>
          <w:sz w:val="24"/>
          <w:szCs w:val="24"/>
        </w:rPr>
        <w:t>Преломляйте копья, благородные рыцари! Прекрасные дамы взирают на вас!</w:t>
      </w:r>
    </w:p>
    <w:p w:rsidR="00D7052C" w:rsidRDefault="00D7052C" w:rsidP="00D705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"рыцари". Герольды представляют рыцарей. "Рыцари" кланяются, занимают свои места.</w:t>
      </w:r>
    </w:p>
    <w:p w:rsidR="00702970" w:rsidRDefault="00702970" w:rsidP="00D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52C" w:rsidRDefault="00D7052C" w:rsidP="00D7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№1. Представление героя</w:t>
      </w:r>
    </w:p>
    <w:p w:rsidR="00D7052C" w:rsidRDefault="00D7052C" w:rsidP="00D705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Рыцари выступают по очереди</w:t>
      </w:r>
      <w:r w:rsidR="00763A67">
        <w:rPr>
          <w:rFonts w:ascii="Times New Roman" w:hAnsi="Times New Roman" w:cs="Times New Roman"/>
          <w:i/>
          <w:sz w:val="24"/>
          <w:szCs w:val="24"/>
        </w:rPr>
        <w:t>: называют своё имя, демонстрируют щит с гербом, описывают его по правилам геральдики, объясняют его значение, читают девиз. После выступления герб крепится сзади рыцаря, а рыцарь садится на стул. Жюри оценивает конкурс максимум 10 баллов. Оценивается костюм (2б), герб (2б), девиз (2б), артистизм выступающего (2б), оригинальность имени и выдумки (2б)</w:t>
      </w:r>
    </w:p>
    <w:p w:rsidR="00702970" w:rsidRDefault="00702970" w:rsidP="00A40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№2. Игра со зрителями</w:t>
      </w:r>
    </w:p>
    <w:p w:rsidR="00A403AE" w:rsidRDefault="00A403AE" w:rsidP="00A40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Герольд: Слушайте, слушайте, благородные зрители! Сейчас вам предоставляется право помочь вашему сенешалу! За каждый меткий выстрел он получит 1 балл!</w:t>
      </w:r>
    </w:p>
    <w:p w:rsidR="00A403AE" w:rsidRPr="00A403AE" w:rsidRDefault="00A403AE" w:rsidP="00A403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3402"/>
      </w:tblGrid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1. Почему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Буагильбер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проспорил свою золотую цепь?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в самом деле была необыкновенно красива.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2. Почему сэр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не подошел к своим гостям ближе, чем на три шага?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Дал обет.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3. Кто из обитателей замка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Ротервуд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человечно отнесся к странствующему еврею и даже уступил ему свое место у камина?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Пилигрим.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4. За что Айвенго изгнан из родного дома?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За любовь к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Ровене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5. О чем говорит Исаак: «Я возьмусь угадать то, что в настоящую минуту для тебя важнее всего»?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О коне и снаряжении.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6. Как шут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Вамба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помешал Исааку и его дочери усесться рядом с сэром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Седриком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турнира в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Ашби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Выставил кусок свинины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7. Сколько побед одержал за один день на ристалище Рыцарь, Лишенный Наследства?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Пять.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8. Как Рыцарь, Лишенный Наследства, распорядился лошадьми и снаряжением побежденных противников?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У четверых из них взял половину стоимости выкупа, от пятого отказался, объявив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Буагильбера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своим смертельным врагом.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9. Как удалось ослабевшему Айвенго избежать смерти в схватке одновременно с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Буагильбером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Ательстаном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Бефом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Ему помог Черный Лентяй.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10. Кому принадлежат слова: «Если земли окажутся мне по вкусу, невеста мне наверняка понравится»?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Браси</w:t>
            </w:r>
            <w:proofErr w:type="spellEnd"/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11. От какого состязания отказываются соперники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Локсли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Попасть в прут с расстояния в </w:t>
            </w:r>
            <w:smartTag w:uri="urn:schemas-microsoft-com:office:smarttags" w:element="metricconverter">
              <w:smartTagPr>
                <w:attr w:name="ProductID" w:val="100 ярдов"/>
              </w:smartTagPr>
              <w:r w:rsidRPr="00A403AE">
                <w:rPr>
                  <w:rFonts w:ascii="Times New Roman" w:hAnsi="Times New Roman" w:cs="Times New Roman"/>
                  <w:sz w:val="24"/>
                  <w:szCs w:val="24"/>
                </w:rPr>
                <w:t>100 ярдов</w:t>
              </w:r>
            </w:smartTag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12. Какой тост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Седрика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испортил настроение принцу Джону?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« Подымаю мой кубок за Ричарда Львиное Сердце».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13. Звуки каких «молитв» раздавались ранним утром из лачуги отшельника?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Пьяные песни.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14. О ком речь: «Со всех сторон раздавались крики саксонских разбойников, которых изображали нападающие»?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Воин де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Браси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15. Что больше всего мучило в заточении благородного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Ательстана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Муки голода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Только ли из жадности Исаак отказался дать выкуп за освобождение из плена?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Свободу обещали ему одному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17. Продолжи фразу: «Оставайся на месте, гордый рыцарь, или подойди, если хочешь. Но один шаг вперед — …»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« и я брошусь вниз».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18. От чьего имени был брошен вызов обитателям замка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Торкилстон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Вамба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, сын Безмозглого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19. Как сэру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Седрику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бежать из замка?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Переоделся монахом, поменявшись платьем с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Вамбой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20. Что в поведении осаждающих йоменов так удивило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Буагильбера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и его сообщников?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Профессиональная тактика нападающих.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21. При помощи чего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Ревекка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спасла жизнь Айвенго?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Бальзам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Мириам</w:t>
            </w:r>
            <w:proofErr w:type="spellEnd"/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22. Из-за чего был ранен благородный, но ленивый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Ательстан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Спутал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Ровену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Ревеккой</w:t>
            </w:r>
            <w:proofErr w:type="spellEnd"/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23. Чему удивился Черный Рыцарь, попав на разбойничий дележ трофеев из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Торкилстона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24. Чем обменялись под ветвями заветного дуба Черный Рыцарь и монах Тук?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Затрещинами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25. Кто назначил сумму выкупа за приора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Жорво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и Исаака?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Они сами друг другу.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26. Чем был так разгневан гроссмейстер ордена Храма, прибыв в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прецепторию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Мальвуазена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Нарушением всех орденских законов.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27. Самая большая ложь «свидетелей» во время суда над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Ревеккой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Обернулась лебедем и облетела три раза вокруг башни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28. Кто чуть не погубил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Ревекку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и затем помог ей спастись?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Излеченный ею калека.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29. Как помог Черному Рыцарю и шуту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Вамбе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йомена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Локсли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В его рог они протрубили о помощи.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30. Закончи фразу о смерти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Буагильбера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: «Не тронутый копьём своего противника, он умер жертвой собственных необузданных…»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«страстей»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31. Как расплатился Ричард Львиное Сердце со своим братом, изменником принцем Джоном?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Простил его.</w:t>
            </w:r>
          </w:p>
        </w:tc>
      </w:tr>
      <w:tr w:rsidR="00A403AE" w:rsidRPr="00A403AE" w:rsidTr="00A4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46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32. Почему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дает разрешение на брак </w:t>
            </w: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Ровены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и Айвенго?</w:t>
            </w:r>
          </w:p>
        </w:tc>
        <w:tc>
          <w:tcPr>
            <w:tcW w:w="3402" w:type="dxa"/>
          </w:tcPr>
          <w:p w:rsidR="00A403AE" w:rsidRPr="00A403AE" w:rsidRDefault="00A403AE" w:rsidP="00A40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>Ательстан</w:t>
            </w:r>
            <w:proofErr w:type="spellEnd"/>
            <w:r w:rsidRPr="00A403AE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 отказался от нее.</w:t>
            </w:r>
          </w:p>
        </w:tc>
      </w:tr>
    </w:tbl>
    <w:p w:rsidR="00A403AE" w:rsidRPr="00A403AE" w:rsidRDefault="00A403AE" w:rsidP="00A40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52C" w:rsidRDefault="00702970" w:rsidP="00A40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театральная пауза.</w:t>
      </w:r>
    </w:p>
    <w:p w:rsidR="00702970" w:rsidRDefault="00702970" w:rsidP="00702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Выступление первой группы поддержки. Инсценировки могут как оцениваться, так и нет. Во время инсценировки жюри может подсчитать баллы для объявления после театральной паузы.</w:t>
      </w:r>
    </w:p>
    <w:p w:rsidR="00702970" w:rsidRDefault="00702970" w:rsidP="00702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2970" w:rsidRDefault="00702970" w:rsidP="00702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Герольд 2: Благородные рыцари турнира! Вам предлагается померяться вниманием. Кто более метко попадёт в цель? Узнай героя по его костюму! За каждый правильный ответ вы получаете 2 балла! Если же вы не попадаете в цель, то 2 балла отнимается!</w:t>
      </w:r>
    </w:p>
    <w:p w:rsidR="00702970" w:rsidRPr="00702970" w:rsidRDefault="00702970" w:rsidP="00702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8D1" w:rsidRPr="00A403AE" w:rsidRDefault="00E85471" w:rsidP="00A40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№3</w:t>
      </w:r>
    </w:p>
    <w:p w:rsidR="00E478D1" w:rsidRDefault="00E478D1" w:rsidP="00A403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03AE">
        <w:rPr>
          <w:rFonts w:ascii="Times New Roman" w:hAnsi="Times New Roman" w:cs="Times New Roman"/>
          <w:b/>
          <w:i/>
          <w:sz w:val="24"/>
          <w:szCs w:val="24"/>
        </w:rPr>
        <w:t>"По одёжке встречают": узнай героя по его костюму.</w:t>
      </w:r>
    </w:p>
    <w:p w:rsidR="00702970" w:rsidRPr="00702970" w:rsidRDefault="00702970" w:rsidP="00702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предлагаются по очереди каждому рыцарю. Если рыцарь не отвечает или отвечает неверно, то ведущий называет правильный ответ.</w:t>
      </w:r>
      <w:r w:rsidR="00E85471">
        <w:rPr>
          <w:rFonts w:ascii="Times New Roman" w:hAnsi="Times New Roman" w:cs="Times New Roman"/>
          <w:i/>
          <w:sz w:val="24"/>
          <w:szCs w:val="24"/>
        </w:rPr>
        <w:t xml:space="preserve"> Лишние вопросы можно убрать.</w:t>
      </w:r>
    </w:p>
    <w:p w:rsidR="00E478D1" w:rsidRPr="00A403AE" w:rsidRDefault="00E478D1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lastRenderedPageBreak/>
        <w:t xml:space="preserve">"Он носил одежду самого простого покроя. Эта одежда состояла из одной кожаной куртки, сшитой из дублёной шкуры какого-то зверя, мехом вверх... Это первобытное одеяние покрывало своего хозяина от шеи до колен". </w:t>
      </w:r>
      <w:r w:rsidRPr="00A403AE">
        <w:rPr>
          <w:rFonts w:ascii="Times New Roman" w:hAnsi="Times New Roman" w:cs="Times New Roman"/>
          <w:i/>
          <w:sz w:val="24"/>
          <w:szCs w:val="24"/>
        </w:rPr>
        <w:t>(Гурт)</w:t>
      </w:r>
    </w:p>
    <w:p w:rsidR="00E478D1" w:rsidRPr="00A403AE" w:rsidRDefault="00E478D1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 xml:space="preserve">"Его куртка была выкрашена в ярко-пурпуровый цвет, и на ней были нашиты какие-то пёстрые украшения". </w:t>
      </w:r>
      <w:r w:rsidRPr="00A403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403AE">
        <w:rPr>
          <w:rFonts w:ascii="Times New Roman" w:hAnsi="Times New Roman" w:cs="Times New Roman"/>
          <w:i/>
          <w:sz w:val="24"/>
          <w:szCs w:val="24"/>
        </w:rPr>
        <w:t>Вамба</w:t>
      </w:r>
      <w:proofErr w:type="spellEnd"/>
      <w:r w:rsidRPr="00A403AE">
        <w:rPr>
          <w:rFonts w:ascii="Times New Roman" w:hAnsi="Times New Roman" w:cs="Times New Roman"/>
          <w:i/>
          <w:sz w:val="24"/>
          <w:szCs w:val="24"/>
        </w:rPr>
        <w:t>)</w:t>
      </w:r>
    </w:p>
    <w:p w:rsidR="00E478D1" w:rsidRPr="00A403AE" w:rsidRDefault="00E478D1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 xml:space="preserve">"Этот всадник ... был одет в длинный монашеский плащ, но красный цвет этого плаща показывал, что всадник не принадлежит ни к одному из четырёх главных монашеских орденов. На правом плече был нашит белый суконный крест особенной формы". </w:t>
      </w:r>
      <w:r w:rsidRPr="00A403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403AE">
        <w:rPr>
          <w:rFonts w:ascii="Times New Roman" w:hAnsi="Times New Roman" w:cs="Times New Roman"/>
          <w:i/>
          <w:sz w:val="24"/>
          <w:szCs w:val="24"/>
        </w:rPr>
        <w:t>Бриан</w:t>
      </w:r>
      <w:proofErr w:type="spellEnd"/>
      <w:r w:rsidRPr="00A403AE"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 w:rsidRPr="00A403AE">
        <w:rPr>
          <w:rFonts w:ascii="Times New Roman" w:hAnsi="Times New Roman" w:cs="Times New Roman"/>
          <w:i/>
          <w:sz w:val="24"/>
          <w:szCs w:val="24"/>
        </w:rPr>
        <w:t>Буагильбер</w:t>
      </w:r>
      <w:proofErr w:type="spellEnd"/>
      <w:r w:rsidRPr="00A403AE">
        <w:rPr>
          <w:rFonts w:ascii="Times New Roman" w:hAnsi="Times New Roman" w:cs="Times New Roman"/>
          <w:i/>
          <w:sz w:val="24"/>
          <w:szCs w:val="24"/>
        </w:rPr>
        <w:t>)</w:t>
      </w:r>
    </w:p>
    <w:p w:rsidR="00E478D1" w:rsidRPr="00A403AE" w:rsidRDefault="00E478D1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>"На нём был кафтан зелёного цвета, отделанный у ворота и обшла</w:t>
      </w:r>
      <w:r w:rsidR="006F268A" w:rsidRPr="00A403AE">
        <w:rPr>
          <w:rFonts w:ascii="Times New Roman" w:hAnsi="Times New Roman" w:cs="Times New Roman"/>
          <w:sz w:val="24"/>
          <w:szCs w:val="24"/>
        </w:rPr>
        <w:t xml:space="preserve">гов серым мехом, который ценится ниже горностая и выделывается, как полагают, из шкурок серой белки. ... Его башмаки были той же формы, что и у его крестьян, но из лучшей кожи и застегивались спереди золотыми пряжками". </w:t>
      </w:r>
      <w:r w:rsidR="006F268A" w:rsidRPr="00A403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F268A" w:rsidRPr="00A403AE">
        <w:rPr>
          <w:rFonts w:ascii="Times New Roman" w:hAnsi="Times New Roman" w:cs="Times New Roman"/>
          <w:i/>
          <w:sz w:val="24"/>
          <w:szCs w:val="24"/>
        </w:rPr>
        <w:t>Седрик</w:t>
      </w:r>
      <w:proofErr w:type="spellEnd"/>
      <w:r w:rsidR="006F268A" w:rsidRPr="00A403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268A" w:rsidRPr="00A403AE">
        <w:rPr>
          <w:rFonts w:ascii="Times New Roman" w:hAnsi="Times New Roman" w:cs="Times New Roman"/>
          <w:i/>
          <w:sz w:val="24"/>
          <w:szCs w:val="24"/>
        </w:rPr>
        <w:t>Ротервудский</w:t>
      </w:r>
      <w:proofErr w:type="spellEnd"/>
      <w:r w:rsidR="006F268A" w:rsidRPr="00A403AE">
        <w:rPr>
          <w:rFonts w:ascii="Times New Roman" w:hAnsi="Times New Roman" w:cs="Times New Roman"/>
          <w:i/>
          <w:sz w:val="24"/>
          <w:szCs w:val="24"/>
        </w:rPr>
        <w:t>)</w:t>
      </w:r>
    </w:p>
    <w:p w:rsidR="006F268A" w:rsidRPr="00A403AE" w:rsidRDefault="006F268A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 xml:space="preserve">"Поверх её шёлкового платья цвета морской воды было накинуто другое, длинное и просторное, ниспадавшее до самой земли, с очень широкими рукавами, доходившими только до локтей". </w:t>
      </w:r>
      <w:r w:rsidRPr="00A403AE">
        <w:rPr>
          <w:rFonts w:ascii="Times New Roman" w:hAnsi="Times New Roman" w:cs="Times New Roman"/>
          <w:i/>
          <w:sz w:val="24"/>
          <w:szCs w:val="24"/>
        </w:rPr>
        <w:t xml:space="preserve">(леди </w:t>
      </w:r>
      <w:proofErr w:type="spellStart"/>
      <w:r w:rsidRPr="00A403AE">
        <w:rPr>
          <w:rFonts w:ascii="Times New Roman" w:hAnsi="Times New Roman" w:cs="Times New Roman"/>
          <w:i/>
          <w:sz w:val="24"/>
          <w:szCs w:val="24"/>
        </w:rPr>
        <w:t>Ровена</w:t>
      </w:r>
      <w:proofErr w:type="spellEnd"/>
      <w:r w:rsidRPr="00A403AE">
        <w:rPr>
          <w:rFonts w:ascii="Times New Roman" w:hAnsi="Times New Roman" w:cs="Times New Roman"/>
          <w:i/>
          <w:sz w:val="24"/>
          <w:szCs w:val="24"/>
        </w:rPr>
        <w:t>)</w:t>
      </w:r>
    </w:p>
    <w:p w:rsidR="001371CC" w:rsidRPr="00A403AE" w:rsidRDefault="001371CC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 xml:space="preserve">"Её восточный наряд был ей очень к лицу. Жёлтый шёлковый тюрбан шёл к смуглому оттенку её кожи". </w:t>
      </w:r>
      <w:r w:rsidRPr="00A403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403AE">
        <w:rPr>
          <w:rFonts w:ascii="Times New Roman" w:hAnsi="Times New Roman" w:cs="Times New Roman"/>
          <w:i/>
          <w:sz w:val="24"/>
          <w:szCs w:val="24"/>
        </w:rPr>
        <w:t>Ревекка</w:t>
      </w:r>
      <w:proofErr w:type="spellEnd"/>
      <w:r w:rsidRPr="00A403AE">
        <w:rPr>
          <w:rFonts w:ascii="Times New Roman" w:hAnsi="Times New Roman" w:cs="Times New Roman"/>
          <w:i/>
          <w:sz w:val="24"/>
          <w:szCs w:val="24"/>
        </w:rPr>
        <w:t>)</w:t>
      </w:r>
    </w:p>
    <w:p w:rsidR="00D9098A" w:rsidRPr="00A403AE" w:rsidRDefault="00D9098A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>"... был облачён</w:t>
      </w:r>
      <w:r w:rsidR="007406E1" w:rsidRPr="00A403AE">
        <w:rPr>
          <w:rFonts w:ascii="Times New Roman" w:hAnsi="Times New Roman" w:cs="Times New Roman"/>
          <w:sz w:val="24"/>
          <w:szCs w:val="24"/>
        </w:rPr>
        <w:t xml:space="preserve"> в плотно прилегавшую к его телу кожаную куртку, которая была вся исчерчена царапинами и ржавыми пятнами от его панциря. У него не было иного оружия, кроме кинжала за поясом, уравновешивавшего связку тяжёлых ключей с правой стороны". </w:t>
      </w:r>
      <w:r w:rsidR="007406E1" w:rsidRPr="00A403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406E1" w:rsidRPr="00A403AE">
        <w:rPr>
          <w:rFonts w:ascii="Times New Roman" w:hAnsi="Times New Roman" w:cs="Times New Roman"/>
          <w:i/>
          <w:sz w:val="24"/>
          <w:szCs w:val="24"/>
        </w:rPr>
        <w:t>Фрон</w:t>
      </w:r>
      <w:proofErr w:type="spellEnd"/>
      <w:r w:rsidR="007406E1" w:rsidRPr="00A403AE"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 w:rsidR="007406E1" w:rsidRPr="00A403AE">
        <w:rPr>
          <w:rFonts w:ascii="Times New Roman" w:hAnsi="Times New Roman" w:cs="Times New Roman"/>
          <w:i/>
          <w:sz w:val="24"/>
          <w:szCs w:val="24"/>
        </w:rPr>
        <w:t>Беф</w:t>
      </w:r>
      <w:proofErr w:type="spellEnd"/>
      <w:r w:rsidR="007406E1" w:rsidRPr="00A403AE">
        <w:rPr>
          <w:rFonts w:ascii="Times New Roman" w:hAnsi="Times New Roman" w:cs="Times New Roman"/>
          <w:i/>
          <w:sz w:val="24"/>
          <w:szCs w:val="24"/>
        </w:rPr>
        <w:t>)</w:t>
      </w:r>
    </w:p>
    <w:p w:rsidR="007406E1" w:rsidRPr="006F268A" w:rsidRDefault="007406E1" w:rsidP="00A403A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3AE">
        <w:rPr>
          <w:rFonts w:ascii="Times New Roman" w:hAnsi="Times New Roman" w:cs="Times New Roman"/>
          <w:sz w:val="24"/>
          <w:szCs w:val="24"/>
        </w:rPr>
        <w:t>"Камзол его спускался ниже колен..., а носки башм</w:t>
      </w:r>
      <w:r>
        <w:rPr>
          <w:rFonts w:ascii="Times New Roman" w:hAnsi="Times New Roman" w:cs="Times New Roman"/>
          <w:sz w:val="24"/>
          <w:szCs w:val="24"/>
        </w:rPr>
        <w:t xml:space="preserve">аков..., загнутые вверх и скрученные наподобие бараньих рогов, могли взять приз на состязании в нелепости костюма. Таков был наряд тогдашнего щёголя".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Браси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F268A" w:rsidRDefault="006F268A" w:rsidP="006F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71" w:rsidRDefault="00E85471" w:rsidP="00E85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Герольд: Благородные рыцари турнира! Вам предлагается померяться памятью. Кто более метко попадёт в цель? Узнай героя по чертам характера! За каждый правильный ответ вы получаете 2 балла! Если же вы не попадаете в цель, то 2 балла отнимается!</w:t>
      </w:r>
    </w:p>
    <w:p w:rsidR="00E85471" w:rsidRDefault="00E85471" w:rsidP="006F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8A" w:rsidRDefault="00E85471" w:rsidP="006F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№3 (вторая часть)</w:t>
      </w:r>
    </w:p>
    <w:p w:rsidR="006F268A" w:rsidRDefault="006F268A" w:rsidP="006F26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Узнай героя по черте характера</w:t>
      </w:r>
    </w:p>
    <w:p w:rsidR="00E85471" w:rsidRPr="00702970" w:rsidRDefault="00E85471" w:rsidP="00E854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предлагаются по очереди каждому рыцарю. Если рыцарь не отвечает или отвечает неверно, то ведущий называет правильный ответ. Лишние вопросы можно убрать.</w:t>
      </w:r>
    </w:p>
    <w:p w:rsidR="00E85471" w:rsidRPr="00E85471" w:rsidRDefault="00E85471" w:rsidP="00E854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68A" w:rsidRPr="006F268A" w:rsidRDefault="006F268A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надменная заносчивость, запальчивое высокомерие</w:t>
      </w:r>
      <w:r w:rsidR="000D5D5D">
        <w:rPr>
          <w:rFonts w:ascii="Times New Roman" w:hAnsi="Times New Roman" w:cs="Times New Roman"/>
          <w:sz w:val="24"/>
          <w:szCs w:val="24"/>
        </w:rPr>
        <w:t xml:space="preserve">, суровое </w:t>
      </w:r>
      <w:proofErr w:type="spellStart"/>
      <w:r w:rsidR="000D5D5D">
        <w:rPr>
          <w:rFonts w:ascii="Times New Roman" w:hAnsi="Times New Roman" w:cs="Times New Roman"/>
          <w:sz w:val="24"/>
          <w:szCs w:val="24"/>
        </w:rPr>
        <w:t>спокойсствие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Бриан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Буагильбер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F268A" w:rsidRPr="006F268A" w:rsidRDefault="006F268A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и прямодушный</w:t>
      </w:r>
      <w:r w:rsidR="001371CC">
        <w:rPr>
          <w:rFonts w:ascii="Times New Roman" w:hAnsi="Times New Roman" w:cs="Times New Roman"/>
          <w:sz w:val="24"/>
          <w:szCs w:val="24"/>
        </w:rPr>
        <w:t xml:space="preserve">, в каждом успехе </w:t>
      </w:r>
      <w:proofErr w:type="spellStart"/>
      <w:r w:rsidR="001371CC">
        <w:rPr>
          <w:rFonts w:ascii="Times New Roman" w:hAnsi="Times New Roman" w:cs="Times New Roman"/>
          <w:sz w:val="24"/>
          <w:szCs w:val="24"/>
        </w:rPr>
        <w:t>норманских</w:t>
      </w:r>
      <w:proofErr w:type="spellEnd"/>
      <w:r w:rsidR="001371CC">
        <w:rPr>
          <w:rFonts w:ascii="Times New Roman" w:hAnsi="Times New Roman" w:cs="Times New Roman"/>
          <w:sz w:val="24"/>
          <w:szCs w:val="24"/>
        </w:rPr>
        <w:t xml:space="preserve"> рыцарей видел оскорбление для чести Англии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Седрик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Ротервудский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F268A" w:rsidRPr="006F268A" w:rsidRDefault="006F268A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присяжным миротворцем, на деле не мог терпеть ссор и столкновений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Эймер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F268A" w:rsidRPr="001371CC" w:rsidRDefault="006F268A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казалось, она для того и родилась на свет, чтобы все ей поклонялись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Ровена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371CC" w:rsidRPr="001371CC" w:rsidRDefault="001371CC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необузданный тиран </w:t>
      </w:r>
      <w:r>
        <w:rPr>
          <w:rFonts w:ascii="Times New Roman" w:hAnsi="Times New Roman" w:cs="Times New Roman"/>
          <w:i/>
          <w:sz w:val="24"/>
          <w:szCs w:val="24"/>
        </w:rPr>
        <w:t>(принц Джон)</w:t>
      </w:r>
    </w:p>
    <w:p w:rsidR="001371CC" w:rsidRPr="007406E1" w:rsidRDefault="001371CC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ленив и лишён честолюбия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Ательстан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406E1" w:rsidRPr="000D5D5D" w:rsidRDefault="007406E1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её стороне была природная сила воли, она отличалась твёрдой волей и наблюдательным умом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Ревекка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5D5D" w:rsidRPr="000D5D5D" w:rsidRDefault="000D5D5D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грубый и алчный, корыстолюбивый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5D5D" w:rsidRPr="006F268A" w:rsidRDefault="000D5D5D" w:rsidP="006F26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странствующий рыцарь, всегда готовый на всякие приключения </w:t>
      </w:r>
      <w:r>
        <w:rPr>
          <w:rFonts w:ascii="Times New Roman" w:hAnsi="Times New Roman" w:cs="Times New Roman"/>
          <w:i/>
          <w:sz w:val="24"/>
          <w:szCs w:val="24"/>
        </w:rPr>
        <w:t>(Ричард Львиное Сердце)</w:t>
      </w:r>
    </w:p>
    <w:p w:rsidR="006F268A" w:rsidRDefault="006F268A" w:rsidP="006F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71" w:rsidRDefault="00E85471" w:rsidP="00E85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Герольд 2: Благородные рыцари турнира! Вам предлагается померяться знанием. Кто более метко попадёт в цель? Пойми, о чём идёт речь! За каждый правильный ответ вы получаете 2 балла! Если же вы не попадаете в цель, то 2 балла отнимается!</w:t>
      </w:r>
    </w:p>
    <w:p w:rsidR="00E85471" w:rsidRDefault="00E85471" w:rsidP="006F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8A" w:rsidRDefault="006F268A" w:rsidP="006F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№3</w:t>
      </w:r>
      <w:r w:rsidR="00E85471">
        <w:rPr>
          <w:rFonts w:ascii="Times New Roman" w:hAnsi="Times New Roman" w:cs="Times New Roman"/>
          <w:b/>
          <w:sz w:val="24"/>
          <w:szCs w:val="24"/>
        </w:rPr>
        <w:t xml:space="preserve"> (третья часть)</w:t>
      </w:r>
    </w:p>
    <w:p w:rsidR="006F268A" w:rsidRDefault="006F268A" w:rsidP="006F26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Исторические реалии: по характеристике определите, о каком слове идёт речь</w:t>
      </w:r>
    </w:p>
    <w:p w:rsidR="001371CC" w:rsidRPr="007406E1" w:rsidRDefault="001371CC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обязаны были поддерживать порядок на арене и проверять звание рыцарей, желавших принять участие в турнире, вели летописи турниров </w:t>
      </w:r>
      <w:r>
        <w:rPr>
          <w:rFonts w:ascii="Times New Roman" w:hAnsi="Times New Roman" w:cs="Times New Roman"/>
          <w:i/>
          <w:sz w:val="24"/>
          <w:szCs w:val="24"/>
        </w:rPr>
        <w:t>(герольды)</w:t>
      </w:r>
    </w:p>
    <w:p w:rsidR="007406E1" w:rsidRPr="000D5D5D" w:rsidRDefault="007406E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Командоры и гроссмейстеры... Чьи это звания? </w:t>
      </w:r>
      <w:r>
        <w:rPr>
          <w:rFonts w:ascii="Times New Roman" w:hAnsi="Times New Roman" w:cs="Times New Roman"/>
          <w:i/>
          <w:sz w:val="24"/>
          <w:szCs w:val="24"/>
        </w:rPr>
        <w:t>(крестоносцев)</w:t>
      </w:r>
    </w:p>
    <w:p w:rsidR="000D5D5D" w:rsidRPr="000D5D5D" w:rsidRDefault="000D5D5D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Кинжал, которым рыцари приканчивали поверженных врагов </w:t>
      </w:r>
      <w:r>
        <w:rPr>
          <w:rFonts w:ascii="Times New Roman" w:hAnsi="Times New Roman" w:cs="Times New Roman"/>
          <w:i/>
          <w:sz w:val="24"/>
          <w:szCs w:val="24"/>
        </w:rPr>
        <w:t>(кинжал милосердия)</w:t>
      </w:r>
    </w:p>
    <w:p w:rsidR="000D5D5D" w:rsidRPr="000D5D5D" w:rsidRDefault="000D5D5D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Клич храмовников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Босеан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5D5D" w:rsidRPr="000D5D5D" w:rsidRDefault="00E8547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средневековой Англии называли арабов </w:t>
      </w:r>
      <w:r w:rsidR="000D5D5D">
        <w:rPr>
          <w:rFonts w:ascii="Times New Roman" w:hAnsi="Times New Roman" w:cs="Times New Roman"/>
          <w:i/>
          <w:sz w:val="24"/>
          <w:szCs w:val="24"/>
        </w:rPr>
        <w:t>(сарацин)</w:t>
      </w:r>
    </w:p>
    <w:p w:rsidR="000D5D5D" w:rsidRPr="00E85471" w:rsidRDefault="00E8547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Выстриженное на макушке место у католических духовных лиц </w:t>
      </w:r>
      <w:r>
        <w:rPr>
          <w:rFonts w:ascii="Times New Roman" w:hAnsi="Times New Roman" w:cs="Times New Roman"/>
          <w:i/>
          <w:sz w:val="24"/>
          <w:szCs w:val="24"/>
        </w:rPr>
        <w:t>(тонзура</w:t>
      </w:r>
      <w:r w:rsidR="000D5D5D">
        <w:rPr>
          <w:rFonts w:ascii="Times New Roman" w:hAnsi="Times New Roman" w:cs="Times New Roman"/>
          <w:i/>
          <w:sz w:val="24"/>
          <w:szCs w:val="24"/>
        </w:rPr>
        <w:t>)</w:t>
      </w:r>
    </w:p>
    <w:p w:rsidR="00E85471" w:rsidRPr="00E85471" w:rsidRDefault="00E8547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Полусвободный человек </w:t>
      </w:r>
      <w:r>
        <w:rPr>
          <w:rFonts w:ascii="Times New Roman" w:hAnsi="Times New Roman" w:cs="Times New Roman"/>
          <w:i/>
          <w:sz w:val="24"/>
          <w:szCs w:val="24"/>
        </w:rPr>
        <w:t>(йомен)</w:t>
      </w:r>
    </w:p>
    <w:p w:rsidR="00E85471" w:rsidRPr="00E85471" w:rsidRDefault="00E8547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Странствующий богомолец, паломник </w:t>
      </w:r>
      <w:r>
        <w:rPr>
          <w:rFonts w:ascii="Times New Roman" w:hAnsi="Times New Roman" w:cs="Times New Roman"/>
          <w:i/>
          <w:sz w:val="24"/>
          <w:szCs w:val="24"/>
        </w:rPr>
        <w:t>(пилигрим)</w:t>
      </w:r>
    </w:p>
    <w:p w:rsidR="00E85471" w:rsidRPr="00E85471" w:rsidRDefault="00E8547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Странствующий музыкант во Франции и в Англии в Средние века </w:t>
      </w:r>
      <w:r>
        <w:rPr>
          <w:rFonts w:ascii="Times New Roman" w:hAnsi="Times New Roman" w:cs="Times New Roman"/>
          <w:i/>
          <w:sz w:val="24"/>
          <w:szCs w:val="24"/>
        </w:rPr>
        <w:t>(менестрель)</w:t>
      </w:r>
    </w:p>
    <w:p w:rsidR="00E85471" w:rsidRDefault="00E85471" w:rsidP="0013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судебное и административное должностное лицо графства в Англии </w:t>
      </w:r>
      <w:r>
        <w:rPr>
          <w:rFonts w:ascii="Times New Roman" w:hAnsi="Times New Roman" w:cs="Times New Roman"/>
          <w:i/>
          <w:sz w:val="24"/>
          <w:szCs w:val="24"/>
        </w:rPr>
        <w:t>(шериф)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CC" w:rsidRDefault="001371CC" w:rsidP="00137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3C3" w:rsidRDefault="00F513C3" w:rsidP="00F51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театральная пауза.</w:t>
      </w:r>
    </w:p>
    <w:p w:rsidR="00F513C3" w:rsidRPr="00E11E9B" w:rsidRDefault="00E11E9B" w:rsidP="00E11E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театральной паузы подводятся промежуточные итоги, оглашаются.</w:t>
      </w:r>
    </w:p>
    <w:p w:rsidR="00F513C3" w:rsidRDefault="00F513C3" w:rsidP="0013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Герольд: На ристалище приглашаются благородные дамы! Рыцари должны увидеть вас во всей красе и выбрать королеву Ума и Познания! </w:t>
      </w:r>
    </w:p>
    <w:p w:rsidR="00F513C3" w:rsidRPr="00F513C3" w:rsidRDefault="00F513C3" w:rsidP="00F513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дамы, представляются, рассказывают о себе</w:t>
      </w:r>
    </w:p>
    <w:p w:rsidR="00F513C3" w:rsidRDefault="00E11E9B" w:rsidP="0013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Герольд: </w:t>
      </w:r>
      <w:r w:rsidR="00F513C3">
        <w:rPr>
          <w:rFonts w:ascii="Times New Roman" w:hAnsi="Times New Roman" w:cs="Times New Roman"/>
          <w:b/>
          <w:sz w:val="24"/>
          <w:szCs w:val="24"/>
        </w:rPr>
        <w:t xml:space="preserve">Досточтимые зрители, если хотите, можете поддерживать правильными ответами прекрасных дам! </w:t>
      </w:r>
    </w:p>
    <w:p w:rsidR="00F513C3" w:rsidRDefault="00F513C3" w:rsidP="0013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3C3" w:rsidRPr="00F513C3" w:rsidRDefault="00F513C3" w:rsidP="0013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Герольд 2: За каждый правильный ответ от дамы она получает 2 балла, которые она принесёт в копилку своего рыцаря. Если же ответ дали досточтимые зрители, то дама получает 1 балл!</w:t>
      </w:r>
    </w:p>
    <w:p w:rsidR="00F513C3" w:rsidRDefault="00F513C3" w:rsidP="00F513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Далее следует конкурс для "прекрасных дам". </w:t>
      </w:r>
    </w:p>
    <w:p w:rsidR="00F513C3" w:rsidRPr="00F513C3" w:rsidRDefault="00F513C3" w:rsidP="00F51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№4.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За что Айвенго изгнан из родного дома?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За любовь к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Ровене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Как шут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Вамба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помешал Исааку и его дочери усесться рядом с сэром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Седриком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турнира в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Ашби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Выставил кусок свинины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Как Рыцарь, Лишенный Наследства, распорядился лошадьми и снаряжением побежденных противников?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У четверых из них взял половину стоимости выкупа, от пятого отказался, объявив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Буагильбера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своим смертельным врагом.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Как удалось ослабевшему Айвенго избежать смерти в схватке одновременно с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Буагильбером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Ательстаном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Бефом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Ему помог Черный Лентяй.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От какого состязания отказываются соперники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Локсли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Попасть в прут с расстояния в </w:t>
            </w:r>
            <w:smartTag w:uri="urn:schemas-microsoft-com:office:smarttags" w:element="metricconverter">
              <w:smartTagPr>
                <w:attr w:name="ProductID" w:val="100 ярдов"/>
              </w:smartTagPr>
              <w:r w:rsidRPr="00F513C3">
                <w:rPr>
                  <w:rFonts w:ascii="Times New Roman" w:hAnsi="Times New Roman" w:cs="Times New Roman"/>
                  <w:sz w:val="24"/>
                  <w:szCs w:val="24"/>
                </w:rPr>
                <w:t>100 ярдов</w:t>
              </w:r>
            </w:smartTag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Какой тост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Седрика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испортил настроение принцу Джону?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« Подымаю мой кубок за Ричарда Львиное Сердце».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Только ли из жадности Исаак отказался дать выкуп за освобождение из плена?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Свободу обещали ему одному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 фразу: «Оставайся на месте, гордый рыцарь, или подойди, если хочешь. Но один шаг вперед — …»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« и я брошусь вниз».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Как сэру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Седрику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бежать из замка?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Переоделся монахом, поменявшись платьем с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Вамбой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Чему удивился Черный Рыцарь, попав на разбойничий дележ трофеев из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Торкилстона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Кто назначил сумму выкупа за приора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Жорво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и Исаака?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Они сами друг другу.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Чем был так разгневан гроссмейстер ордена Храма, прибыв в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прецепторию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Мальвуазена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Нарушением всех орденских законов.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Самая большая ложь «свидетелей» во время суда над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Ревеккой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Обернулась лебедем и облетела три раза вокруг башни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Закончи фразу о смерти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Буагильбера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: «Не тронутый копьём своего противника, он умер жертвой собственных необузданных…»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«страстей»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дает разрешение на брак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Ровены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и Айвенго?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Ательстан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 отказался от нее.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В каком снаряжении появился на турнире Айвенго? Попробуйте изобразить его щит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На нём был стальной панцирь с богатой золотой насечкой, девиз на его щите изображал молодой дуб, вырванный с корнем. Под ним была надпись на испанском языке «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Дездичадо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», что означает «Лишённый наследства».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выглядели щиты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Буагильбера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Изображён летящий ворон, который держал в когтях череп, а под ним надпись «Берегись ворона»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в ларце, подаренном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Ревеккой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Ровене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открыла небольшой ящичек в серебряной оправе и увидела ожерелье и серьги из бриллиантов, очевидно несметной ценности.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Под каким именем скрывается в романе Робин Гуд? Вспомните сцены с его участием.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Локсли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Как рыцарь, участвующий в турнире, избирает себе противника?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Он должен прикоснуться копьём к щиту противника: тупым концом — рыцарь желает состязаться тупым оружием, остриём — рыцарь желает биться насмерть, как в настоящих сражениях.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Были ли во времена Ричарда вилки? И какой эпизод, описываемый в романе, говорит об этом?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Нет. «Немедленно погрузился пальцами во внутренность пирога».</w:t>
            </w:r>
          </w:p>
        </w:tc>
      </w:tr>
      <w:tr w:rsidR="00F513C3" w:rsidRPr="00F513C3" w:rsidTr="00F513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0" w:type="dxa"/>
          </w:tcPr>
          <w:p w:rsidR="00F513C3" w:rsidRPr="00F513C3" w:rsidRDefault="00F513C3" w:rsidP="00F513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сложилась судьба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Ревекки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после ее освобождения?</w:t>
            </w:r>
          </w:p>
        </w:tc>
        <w:tc>
          <w:tcPr>
            <w:tcW w:w="4678" w:type="dxa"/>
          </w:tcPr>
          <w:p w:rsidR="00F513C3" w:rsidRPr="00F513C3" w:rsidRDefault="00F513C3" w:rsidP="00F5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Еврейка предполагает, что </w:t>
            </w:r>
            <w:proofErr w:type="spellStart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>Ревекка</w:t>
            </w:r>
            <w:proofErr w:type="spellEnd"/>
            <w:r w:rsidRPr="00F513C3">
              <w:rPr>
                <w:rFonts w:ascii="Times New Roman" w:hAnsi="Times New Roman" w:cs="Times New Roman"/>
                <w:sz w:val="24"/>
                <w:szCs w:val="24"/>
              </w:rPr>
              <w:t xml:space="preserve"> посвятит себя людям, станет ухаживать за больными, кормить голодных, помогать бедным</w:t>
            </w:r>
          </w:p>
        </w:tc>
      </w:tr>
    </w:tbl>
    <w:p w:rsidR="00F513C3" w:rsidRPr="00F513C3" w:rsidRDefault="00F513C3" w:rsidP="00F51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3C3" w:rsidRDefault="00F513C3" w:rsidP="00F51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театральная пауза.</w:t>
      </w:r>
    </w:p>
    <w:p w:rsidR="00E11E9B" w:rsidRDefault="00E11E9B" w:rsidP="00E11E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 время театральной паузы подводятся итоги выступления дам, оглашаются. Каждой вручается стрела с её количеством баллов.</w:t>
      </w:r>
    </w:p>
    <w:p w:rsidR="00E11E9B" w:rsidRDefault="00E11E9B" w:rsidP="00E11E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E9B" w:rsidRDefault="00E11E9B" w:rsidP="00E11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Герольд: Досточтимые зрители! Приглашаются на ристалище смельчаки из манора каждого рыцаря! Они могут принести своему господину дополнительные баллы!</w:t>
      </w:r>
    </w:p>
    <w:p w:rsidR="00E11E9B" w:rsidRPr="00E11E9B" w:rsidRDefault="00E11E9B" w:rsidP="00E11E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команды болельщиков выходит по одному представителю. Вопросы задаются не каждому а в виде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брейн-ринга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то есть кто быстрее ответит. За неправильные ответы баллы не снимаются. За каждый правильный ответ начисляется 1 балл</w:t>
      </w:r>
    </w:p>
    <w:p w:rsidR="001371CC" w:rsidRPr="00F513C3" w:rsidRDefault="001371CC" w:rsidP="0013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1CC" w:rsidRDefault="001371CC" w:rsidP="0013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№5.</w:t>
      </w:r>
    </w:p>
    <w:p w:rsidR="001371CC" w:rsidRDefault="001371CC" w:rsidP="001371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Чей герб</w:t>
      </w:r>
      <w:r w:rsidR="00D9098A">
        <w:rPr>
          <w:rFonts w:ascii="Times New Roman" w:hAnsi="Times New Roman" w:cs="Times New Roman"/>
          <w:b/>
          <w:i/>
          <w:sz w:val="24"/>
          <w:szCs w:val="24"/>
        </w:rPr>
        <w:t xml:space="preserve"> и девиз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371CC" w:rsidRDefault="001371CC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98A">
        <w:rPr>
          <w:rFonts w:ascii="Times New Roman" w:hAnsi="Times New Roman" w:cs="Times New Roman"/>
          <w:sz w:val="24"/>
          <w:szCs w:val="24"/>
        </w:rPr>
        <w:t>Молодой дуб, вырванный с корнем; под ним была надпись на испанском языке "</w:t>
      </w:r>
      <w:proofErr w:type="spellStart"/>
      <w:r w:rsidR="00D9098A">
        <w:rPr>
          <w:rFonts w:ascii="Times New Roman" w:hAnsi="Times New Roman" w:cs="Times New Roman"/>
          <w:sz w:val="24"/>
          <w:szCs w:val="24"/>
        </w:rPr>
        <w:t>Дездичадо</w:t>
      </w:r>
      <w:proofErr w:type="spellEnd"/>
      <w:r w:rsidR="00D9098A">
        <w:rPr>
          <w:rFonts w:ascii="Times New Roman" w:hAnsi="Times New Roman" w:cs="Times New Roman"/>
          <w:sz w:val="24"/>
          <w:szCs w:val="24"/>
        </w:rPr>
        <w:t xml:space="preserve">", что означает "Лишённый наследства" </w:t>
      </w:r>
      <w:r w:rsidR="00D9098A">
        <w:rPr>
          <w:rFonts w:ascii="Times New Roman" w:hAnsi="Times New Roman" w:cs="Times New Roman"/>
          <w:i/>
          <w:sz w:val="24"/>
          <w:szCs w:val="24"/>
        </w:rPr>
        <w:t>(Айвенго)</w:t>
      </w:r>
    </w:p>
    <w:p w:rsidR="00D9098A" w:rsidRDefault="00D9098A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Двое рыцарей, едущих на одной лошади </w:t>
      </w:r>
      <w:r>
        <w:rPr>
          <w:rFonts w:ascii="Times New Roman" w:hAnsi="Times New Roman" w:cs="Times New Roman"/>
          <w:i/>
          <w:sz w:val="24"/>
          <w:szCs w:val="24"/>
        </w:rPr>
        <w:t>(герб храмовн</w:t>
      </w:r>
      <w:r w:rsidR="0012790F">
        <w:rPr>
          <w:rFonts w:ascii="Times New Roman" w:hAnsi="Times New Roman" w:cs="Times New Roman"/>
          <w:i/>
          <w:sz w:val="24"/>
          <w:szCs w:val="24"/>
        </w:rPr>
        <w:t>иков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9098A" w:rsidRDefault="00D9098A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значит эта эмблема? </w:t>
      </w:r>
      <w:r>
        <w:rPr>
          <w:rFonts w:ascii="Times New Roman" w:hAnsi="Times New Roman" w:cs="Times New Roman"/>
          <w:i/>
          <w:sz w:val="24"/>
          <w:szCs w:val="24"/>
        </w:rPr>
        <w:t>(смирение и бедность)</w:t>
      </w:r>
    </w:p>
    <w:p w:rsidR="00D9098A" w:rsidRDefault="00D9098A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Летящий ворон, держащий в когтях череп, а под ним надпись: "Берегись ворона".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Бриан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Буагильбер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9098A" w:rsidRDefault="00D9098A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Белый щит с чёрной бычьей головой с высокомерной надписью: "Берегись, вот я".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9098A" w:rsidRDefault="00D9098A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5D5D">
        <w:rPr>
          <w:rFonts w:ascii="Times New Roman" w:hAnsi="Times New Roman" w:cs="Times New Roman"/>
          <w:sz w:val="24"/>
          <w:szCs w:val="24"/>
        </w:rPr>
        <w:t xml:space="preserve">Оковы и скрепы на чёрном поле </w:t>
      </w:r>
      <w:r w:rsidR="000D5D5D">
        <w:rPr>
          <w:rFonts w:ascii="Times New Roman" w:hAnsi="Times New Roman" w:cs="Times New Roman"/>
          <w:i/>
          <w:sz w:val="24"/>
          <w:szCs w:val="24"/>
        </w:rPr>
        <w:t>(Ричард Львиное Сердце)</w:t>
      </w:r>
    </w:p>
    <w:p w:rsidR="00E11E9B" w:rsidRDefault="00E11E9B" w:rsidP="001371CC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11E9B" w:rsidRDefault="00E11E9B" w:rsidP="001371C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Герольд 2: А сейчас, благородные рыцари, узнайте, кто победил и сможет выбрать королеву Ума и Познания!</w:t>
      </w:r>
    </w:p>
    <w:p w:rsidR="00E11E9B" w:rsidRDefault="00E11E9B" w:rsidP="00E11E9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оглашает количество баллов, выбирается победитель, он идёт вдоль ряда "прекрасных дам" и вручает ей корону, преклонив перед ней колено. Она надевает на себя корону и протягивает ему стрелу. Полученные этой дамой баллы попадают в копилку рыцаря вместе со стрелой.</w:t>
      </w:r>
    </w:p>
    <w:p w:rsidR="00E11E9B" w:rsidRDefault="00E11E9B" w:rsidP="00E11E9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E9B" w:rsidRDefault="00E11E9B" w:rsidP="00E11E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Герольд: Радуйтесь, жители Славной Англии! </w:t>
      </w:r>
      <w:r w:rsidR="003E47C9">
        <w:rPr>
          <w:rFonts w:ascii="Times New Roman" w:hAnsi="Times New Roman" w:cs="Times New Roman"/>
          <w:b/>
          <w:sz w:val="24"/>
          <w:szCs w:val="24"/>
        </w:rPr>
        <w:t>Мы избрали рыцаря и королеву Ума и Познания! Да не иссякнет источник познания в наших умах и сердцах!</w:t>
      </w:r>
    </w:p>
    <w:p w:rsidR="003E47C9" w:rsidRDefault="003E47C9" w:rsidP="003E47C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Трубят фанфары. Игра закончена</w:t>
      </w:r>
    </w:p>
    <w:p w:rsidR="00974148" w:rsidRDefault="00974148" w:rsidP="003E47C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4148" w:rsidRDefault="00974148" w:rsidP="0097414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74148" w:rsidRPr="00974148" w:rsidRDefault="00974148" w:rsidP="009741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4148">
        <w:rPr>
          <w:rFonts w:ascii="Times New Roman" w:hAnsi="Times New Roman" w:cs="Times New Roman"/>
          <w:sz w:val="24"/>
          <w:szCs w:val="24"/>
        </w:rPr>
        <w:t>1. В. Скотт "Айвенго"</w:t>
      </w:r>
    </w:p>
    <w:p w:rsidR="00974148" w:rsidRPr="00974148" w:rsidRDefault="00974148" w:rsidP="009741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4148">
        <w:rPr>
          <w:rFonts w:ascii="Times New Roman" w:hAnsi="Times New Roman" w:cs="Times New Roman"/>
          <w:sz w:val="24"/>
          <w:szCs w:val="24"/>
        </w:rPr>
        <w:t xml:space="preserve">2. Литературная игра по роману В. Скотта "Айвенго" учителя русского языка и литературы </w:t>
      </w:r>
      <w:proofErr w:type="spellStart"/>
      <w:r w:rsidRPr="00974148">
        <w:rPr>
          <w:rFonts w:ascii="Times New Roman" w:hAnsi="Times New Roman" w:cs="Times New Roman"/>
          <w:sz w:val="24"/>
          <w:szCs w:val="24"/>
        </w:rPr>
        <w:t>Лучкиной</w:t>
      </w:r>
      <w:proofErr w:type="spellEnd"/>
      <w:r w:rsidRPr="00974148">
        <w:rPr>
          <w:rFonts w:ascii="Times New Roman" w:hAnsi="Times New Roman" w:cs="Times New Roman"/>
          <w:sz w:val="24"/>
          <w:szCs w:val="24"/>
        </w:rPr>
        <w:t xml:space="preserve"> Н. А.</w:t>
      </w:r>
    </w:p>
    <w:sectPr w:rsidR="00974148" w:rsidRPr="00974148" w:rsidSect="00E4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487"/>
    <w:multiLevelType w:val="hybridMultilevel"/>
    <w:tmpl w:val="C010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B36"/>
    <w:multiLevelType w:val="hybridMultilevel"/>
    <w:tmpl w:val="9038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126E"/>
    <w:multiLevelType w:val="hybridMultilevel"/>
    <w:tmpl w:val="68CE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7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F596A"/>
    <w:multiLevelType w:val="hybridMultilevel"/>
    <w:tmpl w:val="5C56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CD0"/>
    <w:multiLevelType w:val="hybridMultilevel"/>
    <w:tmpl w:val="720C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809"/>
    <w:multiLevelType w:val="hybridMultilevel"/>
    <w:tmpl w:val="6640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7723"/>
    <w:multiLevelType w:val="hybridMultilevel"/>
    <w:tmpl w:val="B728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7C44"/>
    <w:multiLevelType w:val="hybridMultilevel"/>
    <w:tmpl w:val="D9DA303A"/>
    <w:lvl w:ilvl="0" w:tplc="874034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F13086"/>
    <w:multiLevelType w:val="hybridMultilevel"/>
    <w:tmpl w:val="92E8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1F19"/>
    <w:multiLevelType w:val="hybridMultilevel"/>
    <w:tmpl w:val="6008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78D1"/>
    <w:rsid w:val="000D5D5D"/>
    <w:rsid w:val="0012790F"/>
    <w:rsid w:val="001371CC"/>
    <w:rsid w:val="0016757A"/>
    <w:rsid w:val="00236D68"/>
    <w:rsid w:val="002656E1"/>
    <w:rsid w:val="003E47C9"/>
    <w:rsid w:val="00432378"/>
    <w:rsid w:val="006F268A"/>
    <w:rsid w:val="00702970"/>
    <w:rsid w:val="007406E1"/>
    <w:rsid w:val="00763A67"/>
    <w:rsid w:val="00974148"/>
    <w:rsid w:val="00A403AE"/>
    <w:rsid w:val="00C85FCE"/>
    <w:rsid w:val="00D7052C"/>
    <w:rsid w:val="00D9098A"/>
    <w:rsid w:val="00E11E9B"/>
    <w:rsid w:val="00E478D1"/>
    <w:rsid w:val="00E85471"/>
    <w:rsid w:val="00EE5261"/>
    <w:rsid w:val="00F5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41"/>
        <o:r id="V:Rule10" type="connector" idref="#_x0000_s1042"/>
        <o:r id="V:Rule12" type="connector" idref="#_x0000_s1043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E350-24EC-414E-B1B1-0475DEE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7</cp:revision>
  <dcterms:created xsi:type="dcterms:W3CDTF">2015-01-04T17:01:00Z</dcterms:created>
  <dcterms:modified xsi:type="dcterms:W3CDTF">2015-01-05T12:46:00Z</dcterms:modified>
</cp:coreProperties>
</file>